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horzAnchor="margin" w:tblpYSpec="top"/>
        <w:tblOverlap w:val="never"/>
        <w:tblW w:w="10790" w:type="dxa"/>
        <w:tblLook w:val="04A0" w:firstRow="1" w:lastRow="0" w:firstColumn="1" w:lastColumn="0" w:noHBand="0" w:noVBand="1"/>
      </w:tblPr>
      <w:tblGrid>
        <w:gridCol w:w="799"/>
        <w:gridCol w:w="1557"/>
        <w:gridCol w:w="3506"/>
        <w:gridCol w:w="2857"/>
        <w:gridCol w:w="517"/>
        <w:gridCol w:w="517"/>
        <w:gridCol w:w="517"/>
        <w:gridCol w:w="520"/>
      </w:tblGrid>
      <w:tr w:rsidR="003F6F84" w:rsidRPr="004C132C" w:rsidTr="00C0674F"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3F6F84" w:rsidRPr="003F6F84" w:rsidRDefault="003F6F84" w:rsidP="0037340E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bookmarkStart w:id="0" w:name="_GoBack"/>
            <w:bookmarkEnd w:id="0"/>
            <w:r w:rsidRPr="003F6F84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Suivi des acquis scolaire – </w:t>
            </w:r>
            <w:r w:rsidR="004509F0">
              <w:rPr>
                <w:rFonts w:asciiTheme="minorHAnsi" w:hAnsiTheme="minorHAnsi" w:cstheme="minorHAnsi"/>
                <w:b/>
                <w:sz w:val="18"/>
                <w:szCs w:val="24"/>
              </w:rPr>
              <w:t>Cycle III – année scolaire 20…</w:t>
            </w:r>
            <w:proofErr w:type="gramStart"/>
            <w:r w:rsidR="004509F0">
              <w:rPr>
                <w:rFonts w:asciiTheme="minorHAnsi" w:hAnsiTheme="minorHAnsi" w:cstheme="minorHAnsi"/>
                <w:b/>
                <w:sz w:val="18"/>
                <w:szCs w:val="24"/>
              </w:rPr>
              <w:t>./</w:t>
            </w:r>
            <w:proofErr w:type="gramEnd"/>
            <w:r w:rsidR="004509F0">
              <w:rPr>
                <w:rFonts w:asciiTheme="minorHAnsi" w:hAnsiTheme="minorHAnsi" w:cstheme="minorHAnsi"/>
                <w:b/>
                <w:sz w:val="18"/>
                <w:szCs w:val="24"/>
              </w:rPr>
              <w:t>20….</w:t>
            </w:r>
          </w:p>
        </w:tc>
      </w:tr>
      <w:tr w:rsidR="003F6F84" w:rsidRPr="004C132C" w:rsidTr="00C0674F">
        <w:tc>
          <w:tcPr>
            <w:tcW w:w="23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Domaines d’enseignement</w:t>
            </w:r>
          </w:p>
        </w:tc>
        <w:tc>
          <w:tcPr>
            <w:tcW w:w="3506" w:type="dxa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Eléments du programme </w:t>
            </w:r>
            <w:r w:rsidRPr="003F6F84">
              <w:rPr>
                <w:rFonts w:asciiTheme="minorHAnsi" w:hAnsiTheme="minorHAnsi" w:cstheme="minorHAnsi"/>
                <w:sz w:val="18"/>
                <w:szCs w:val="24"/>
              </w:rPr>
              <w:t>travaillés durant la période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 (connaissances, compétences)</w:t>
            </w:r>
          </w:p>
        </w:tc>
        <w:tc>
          <w:tcPr>
            <w:tcW w:w="2857" w:type="dxa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Acquisitions, progrès et difficultés éventuelles</w:t>
            </w:r>
          </w:p>
        </w:tc>
        <w:tc>
          <w:tcPr>
            <w:tcW w:w="2071" w:type="dxa"/>
            <w:gridSpan w:val="4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Objectifs d’apprentissage</w:t>
            </w:r>
          </w:p>
        </w:tc>
      </w:tr>
      <w:tr w:rsidR="003F6F84" w:rsidRPr="004C132C" w:rsidTr="008C0245">
        <w:trPr>
          <w:cantSplit/>
          <w:trHeight w:val="1086"/>
        </w:trPr>
        <w:tc>
          <w:tcPr>
            <w:tcW w:w="2356" w:type="dxa"/>
            <w:gridSpan w:val="2"/>
            <w:vMerge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6" w:type="dxa"/>
            <w:vMerge/>
            <w:shd w:val="clear" w:color="auto" w:fill="F2F2F2" w:themeFill="background1" w:themeFillShade="F2"/>
          </w:tcPr>
          <w:p w:rsidR="003F6F84" w:rsidRPr="00053AE2" w:rsidRDefault="003F6F84" w:rsidP="00C0674F">
            <w:pPr>
              <w:rPr>
                <w:rFonts w:cstheme="minorHAnsi"/>
                <w:sz w:val="18"/>
              </w:rPr>
            </w:pPr>
          </w:p>
        </w:tc>
        <w:tc>
          <w:tcPr>
            <w:tcW w:w="2857" w:type="dxa"/>
            <w:vMerge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  <w:textDirection w:val="btLr"/>
            <w:vAlign w:val="center"/>
          </w:tcPr>
          <w:p w:rsidR="003F6F84" w:rsidRPr="008C0245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C0245">
              <w:rPr>
                <w:rFonts w:asciiTheme="minorHAnsi" w:hAnsiTheme="minorHAnsi" w:cstheme="minorHAnsi"/>
                <w:sz w:val="14"/>
                <w:szCs w:val="20"/>
              </w:rPr>
              <w:t>Non atteints</w:t>
            </w:r>
          </w:p>
        </w:tc>
        <w:tc>
          <w:tcPr>
            <w:tcW w:w="517" w:type="dxa"/>
            <w:shd w:val="clear" w:color="auto" w:fill="D9D9D9" w:themeFill="background1" w:themeFillShade="D9"/>
            <w:textDirection w:val="btLr"/>
            <w:vAlign w:val="center"/>
          </w:tcPr>
          <w:p w:rsidR="003F6F84" w:rsidRPr="008C0245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C0245">
              <w:rPr>
                <w:rFonts w:asciiTheme="minorHAnsi" w:hAnsiTheme="minorHAnsi" w:cstheme="minorHAnsi"/>
                <w:sz w:val="14"/>
                <w:szCs w:val="20"/>
              </w:rPr>
              <w:t>Partiellement atteints</w:t>
            </w:r>
          </w:p>
        </w:tc>
        <w:tc>
          <w:tcPr>
            <w:tcW w:w="517" w:type="dxa"/>
            <w:shd w:val="clear" w:color="auto" w:fill="BFBFBF" w:themeFill="background1" w:themeFillShade="BF"/>
            <w:textDirection w:val="btLr"/>
            <w:vAlign w:val="center"/>
          </w:tcPr>
          <w:p w:rsidR="003F6F84" w:rsidRPr="008C0245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C0245">
              <w:rPr>
                <w:rFonts w:asciiTheme="minorHAnsi" w:hAnsiTheme="minorHAnsi" w:cstheme="minorHAnsi"/>
                <w:sz w:val="14"/>
                <w:szCs w:val="20"/>
              </w:rPr>
              <w:t>Atteints</w:t>
            </w:r>
          </w:p>
        </w:tc>
        <w:tc>
          <w:tcPr>
            <w:tcW w:w="520" w:type="dxa"/>
            <w:shd w:val="clear" w:color="auto" w:fill="A6A6A6" w:themeFill="background1" w:themeFillShade="A6"/>
            <w:textDirection w:val="btLr"/>
            <w:vAlign w:val="center"/>
          </w:tcPr>
          <w:p w:rsidR="003F6F84" w:rsidRPr="008C0245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C0245">
              <w:rPr>
                <w:rFonts w:asciiTheme="minorHAnsi" w:hAnsiTheme="minorHAnsi" w:cstheme="minorHAnsi"/>
                <w:sz w:val="14"/>
                <w:szCs w:val="20"/>
              </w:rPr>
              <w:t>Dépassés</w:t>
            </w:r>
          </w:p>
        </w:tc>
      </w:tr>
      <w:tr w:rsidR="003F6F84" w:rsidRPr="004C132C" w:rsidTr="00C0674F">
        <w:trPr>
          <w:cantSplit/>
          <w:trHeight w:val="794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4C132C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Français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Langage oral</w:t>
            </w:r>
          </w:p>
        </w:tc>
        <w:tc>
          <w:tcPr>
            <w:tcW w:w="3506" w:type="dxa"/>
          </w:tcPr>
          <w:p w:rsidR="00F046A4" w:rsidRDefault="00F046A4" w:rsidP="00F046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46A4">
              <w:rPr>
                <w:rFonts w:asciiTheme="minorHAnsi" w:hAnsiTheme="minorHAnsi" w:cstheme="minorHAnsi"/>
                <w:sz w:val="16"/>
                <w:szCs w:val="16"/>
              </w:rPr>
              <w:t xml:space="preserve">- Ecouter pour comprendre des messages </w:t>
            </w:r>
            <w:r w:rsidR="0037340E">
              <w:rPr>
                <w:rFonts w:asciiTheme="minorHAnsi" w:hAnsiTheme="minorHAnsi" w:cstheme="minorHAnsi"/>
                <w:sz w:val="16"/>
                <w:szCs w:val="16"/>
              </w:rPr>
              <w:t>ou des textes : les différents genres de discours</w:t>
            </w:r>
          </w:p>
          <w:p w:rsidR="00C17B05" w:rsidRDefault="00F046A4" w:rsidP="00F046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46A4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4C4622">
              <w:rPr>
                <w:rFonts w:asciiTheme="minorHAnsi" w:hAnsiTheme="minorHAnsi" w:cstheme="minorHAnsi"/>
                <w:sz w:val="16"/>
                <w:szCs w:val="16"/>
              </w:rPr>
              <w:t>Parler en prenant en compte son auditoire</w:t>
            </w:r>
            <w:r w:rsidRPr="00F046A4">
              <w:rPr>
                <w:rFonts w:asciiTheme="minorHAnsi" w:hAnsiTheme="minorHAnsi" w:cstheme="minorHAnsi"/>
                <w:sz w:val="16"/>
                <w:szCs w:val="16"/>
              </w:rPr>
              <w:t> : prendre la parole,</w:t>
            </w:r>
            <w:r w:rsidR="00C17B05">
              <w:rPr>
                <w:rFonts w:asciiTheme="minorHAnsi" w:hAnsiTheme="minorHAnsi" w:cstheme="minorHAnsi"/>
                <w:sz w:val="16"/>
                <w:szCs w:val="16"/>
              </w:rPr>
              <w:t xml:space="preserve"> r</w:t>
            </w:r>
            <w:r w:rsidR="00C17B05" w:rsidRPr="00C17B05">
              <w:rPr>
                <w:rFonts w:asciiTheme="minorHAnsi" w:hAnsiTheme="minorHAnsi" w:cstheme="minorHAnsi"/>
                <w:sz w:val="16"/>
                <w:szCs w:val="16"/>
              </w:rPr>
              <w:t>eproduire un modèle oral</w:t>
            </w:r>
            <w:r w:rsidR="00C17B0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F046A4">
              <w:rPr>
                <w:rFonts w:asciiTheme="minorHAnsi" w:hAnsiTheme="minorHAnsi" w:cstheme="minorHAnsi"/>
                <w:sz w:val="16"/>
                <w:szCs w:val="16"/>
              </w:rPr>
              <w:t xml:space="preserve"> formuler des phrases, (se) présenter, (se) décrire, exprimer un besoin, une incompréhension,</w:t>
            </w:r>
            <w:r w:rsidR="00C17B05">
              <w:rPr>
                <w:rFonts w:asciiTheme="minorHAnsi" w:hAnsiTheme="minorHAnsi" w:cstheme="minorHAnsi"/>
                <w:sz w:val="16"/>
                <w:szCs w:val="16"/>
              </w:rPr>
              <w:t xml:space="preserve"> un point de vue personnel,</w:t>
            </w:r>
            <w:r w:rsidRPr="00F046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17B05">
              <w:rPr>
                <w:rFonts w:asciiTheme="minorHAnsi" w:hAnsiTheme="minorHAnsi" w:cstheme="minorHAnsi"/>
                <w:sz w:val="16"/>
                <w:szCs w:val="16"/>
              </w:rPr>
              <w:t>des sentiments, des connaissances</w:t>
            </w:r>
          </w:p>
          <w:p w:rsidR="00C17B05" w:rsidRDefault="00C17B05" w:rsidP="00F046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A6018">
              <w:rPr>
                <w:rFonts w:asciiTheme="minorHAnsi" w:hAnsiTheme="minorHAnsi" w:cstheme="minorHAnsi"/>
                <w:sz w:val="16"/>
                <w:szCs w:val="16"/>
              </w:rPr>
              <w:t>Commencer à utiliser les connecteurs propres aux différents genres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discours (récit, description, argumentation…)</w:t>
            </w:r>
          </w:p>
          <w:p w:rsidR="00F046A4" w:rsidRPr="00F046A4" w:rsidRDefault="00F046A4" w:rsidP="00F046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46A4">
              <w:rPr>
                <w:rFonts w:asciiTheme="minorHAnsi" w:hAnsiTheme="minorHAnsi" w:cstheme="minorHAnsi"/>
                <w:sz w:val="16"/>
                <w:szCs w:val="16"/>
              </w:rPr>
              <w:t>- Participer à des échanges dans des situations diversifiées</w:t>
            </w:r>
          </w:p>
          <w:p w:rsidR="003F6F84" w:rsidRPr="00CF04ED" w:rsidRDefault="00F046A4" w:rsidP="00997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46A4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997E49">
              <w:rPr>
                <w:rFonts w:asciiTheme="minorHAnsi" w:hAnsiTheme="minorHAnsi" w:cstheme="minorHAnsi"/>
                <w:sz w:val="16"/>
                <w:szCs w:val="16"/>
              </w:rPr>
              <w:t xml:space="preserve">Mémoriser, présenter et interpréter des textes </w:t>
            </w:r>
          </w:p>
        </w:tc>
        <w:tc>
          <w:tcPr>
            <w:tcW w:w="2857" w:type="dxa"/>
            <w:vMerge w:val="restart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5E492D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Lecture et compréhension de l’écrit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BC2072" w:rsidRPr="00BC2072" w:rsidRDefault="00BC2072" w:rsidP="00997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997E49">
              <w:rPr>
                <w:rFonts w:asciiTheme="minorHAnsi" w:hAnsiTheme="minorHAnsi" w:cstheme="minorHAnsi"/>
                <w:sz w:val="16"/>
                <w:szCs w:val="16"/>
              </w:rPr>
              <w:t>Entrer dans la lecture : c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 xml:space="preserve">onnaître </w:t>
            </w:r>
            <w:r w:rsidR="00997E49">
              <w:rPr>
                <w:rFonts w:asciiTheme="minorHAnsi" w:hAnsiTheme="minorHAnsi" w:cstheme="minorHAnsi"/>
                <w:sz w:val="16"/>
                <w:szCs w:val="16"/>
              </w:rPr>
              <w:t>et maîtriser le code</w:t>
            </w:r>
          </w:p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 Identifier des mots de manière de plus en plus aisée et  mémoriser</w:t>
            </w:r>
          </w:p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F16C9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6018">
              <w:rPr>
                <w:rFonts w:asciiTheme="minorHAnsi" w:hAnsiTheme="minorHAnsi" w:cstheme="minorHAnsi"/>
                <w:sz w:val="16"/>
                <w:szCs w:val="16"/>
              </w:rPr>
              <w:t>Identifier les champs disciplinaires des  différents types de textes</w:t>
            </w:r>
          </w:p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 xml:space="preserve">- Lire seul un texte comprenant des mots connus et inconnus, </w:t>
            </w:r>
            <w:r w:rsidR="00A1750F">
              <w:rPr>
                <w:rFonts w:asciiTheme="minorHAnsi" w:hAnsiTheme="minorHAnsi" w:cstheme="minorHAnsi"/>
                <w:sz w:val="16"/>
                <w:szCs w:val="16"/>
              </w:rPr>
              <w:t xml:space="preserve">des expressions, 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manifester sa compréhension</w:t>
            </w:r>
          </w:p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 xml:space="preserve">- Lire à haute voix de manière expressive une phrase, un texte </w:t>
            </w:r>
            <w:r w:rsidR="007761D6">
              <w:rPr>
                <w:rFonts w:asciiTheme="minorHAnsi" w:hAnsiTheme="minorHAnsi" w:cstheme="minorHAnsi"/>
                <w:sz w:val="16"/>
                <w:szCs w:val="16"/>
              </w:rPr>
              <w:t>en tenant compte de la ponctuation et des groupes syntaxiques</w:t>
            </w:r>
          </w:p>
          <w:p w:rsidR="003F6F84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-Mettre en œuvre des stratégie</w:t>
            </w:r>
            <w:r w:rsidR="007761D6">
              <w:rPr>
                <w:rFonts w:asciiTheme="minorHAnsi" w:hAnsiTheme="minorHAnsi" w:cstheme="minorHAnsi"/>
                <w:sz w:val="16"/>
                <w:szCs w:val="16"/>
              </w:rPr>
              <w:t>s de compréhension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761D6">
              <w:rPr>
                <w:rFonts w:asciiTheme="minorHAnsi" w:hAnsiTheme="minorHAnsi" w:cstheme="minorHAnsi"/>
                <w:sz w:val="16"/>
                <w:szCs w:val="16"/>
              </w:rPr>
              <w:t xml:space="preserve">et d’interprétation 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en fonction du contexte, de la morphologie, de l’iconographie</w:t>
            </w:r>
          </w:p>
          <w:p w:rsidR="0042695C" w:rsidRPr="00CF04ED" w:rsidRDefault="0042695C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Devenir un lecteur autonome</w:t>
            </w: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3168AF">
        <w:trPr>
          <w:cantSplit/>
          <w:trHeight w:val="1636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Écriture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934856" w:rsidRPr="00C22949" w:rsidRDefault="004A6018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- Tenir</w:t>
            </w:r>
            <w:r w:rsidR="00D42039"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 et utiliser</w:t>
            </w:r>
            <w:r w:rsidRPr="00C229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22949">
              <w:rPr>
                <w:rFonts w:asciiTheme="minorHAnsi" w:hAnsiTheme="minorHAnsi" w:cstheme="minorHAnsi"/>
                <w:sz w:val="16"/>
              </w:rPr>
              <w:t xml:space="preserve">l’outil scripteur </w:t>
            </w:r>
          </w:p>
          <w:p w:rsidR="00BC2072" w:rsidRPr="00C22949" w:rsidRDefault="004A6018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BC2072" w:rsidRPr="00C22949">
              <w:rPr>
                <w:rFonts w:asciiTheme="minorHAnsi" w:hAnsiTheme="minorHAnsi" w:cstheme="minorHAnsi"/>
                <w:sz w:val="16"/>
                <w:szCs w:val="16"/>
              </w:rPr>
              <w:t>Copier de manière experte dans l’écriture cursive</w:t>
            </w:r>
          </w:p>
          <w:p w:rsidR="00BC2072" w:rsidRPr="00C22949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- Maîtriser les correspondances entre les diverses écritures et différentes polices</w:t>
            </w:r>
          </w:p>
          <w:p w:rsidR="00BC2072" w:rsidRPr="00C22949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- Copier à l’aide d’un clavier et </w:t>
            </w:r>
            <w:r w:rsidR="004A6018" w:rsidRPr="00C22949">
              <w:rPr>
                <w:rFonts w:asciiTheme="minorHAnsi" w:hAnsiTheme="minorHAnsi" w:cstheme="minorHAnsi"/>
                <w:sz w:val="16"/>
                <w:szCs w:val="16"/>
              </w:rPr>
              <w:t>commencer à utiliser le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 traitement de texte pour la mise en page de textes</w:t>
            </w:r>
          </w:p>
          <w:p w:rsidR="00BC2072" w:rsidRPr="00C22949" w:rsidRDefault="005E4D90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- Ecrire des mots, </w:t>
            </w:r>
            <w:r w:rsidR="00BC2072" w:rsidRPr="00C22949">
              <w:rPr>
                <w:rFonts w:asciiTheme="minorHAnsi" w:hAnsiTheme="minorHAnsi" w:cstheme="minorHAnsi"/>
                <w:sz w:val="16"/>
                <w:szCs w:val="16"/>
              </w:rPr>
              <w:t>des phrases dont l’orthographe et la synt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axe ont été mémorisés</w:t>
            </w:r>
          </w:p>
          <w:p w:rsidR="00BC2072" w:rsidRPr="00C22949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- Produire de manière autonome quelques phrases, un texte </w:t>
            </w:r>
          </w:p>
          <w:p w:rsidR="003F6F84" w:rsidRPr="00C22949" w:rsidRDefault="00BB22E3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5E492D" w:rsidRPr="00C22949">
              <w:rPr>
                <w:rFonts w:asciiTheme="minorHAnsi" w:hAnsiTheme="minorHAnsi" w:cstheme="minorHAnsi"/>
                <w:sz w:val="16"/>
                <w:szCs w:val="16"/>
              </w:rPr>
              <w:t>Rec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onnaître</w:t>
            </w:r>
            <w:r w:rsidR="005E492D"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 et identifier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 différents genres d’écrits à produire</w:t>
            </w:r>
            <w:r w:rsidR="00F50647"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 : lettre, dialogue, légende, poésie… </w:t>
            </w:r>
          </w:p>
          <w:p w:rsidR="005025B8" w:rsidRPr="00C22949" w:rsidRDefault="005025B8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- Prendre en compte les normes de l’écrit, réviser et améliorer sa production</w:t>
            </w: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775123">
        <w:trPr>
          <w:cantSplit/>
          <w:trHeight w:val="794"/>
        </w:trPr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ind w:right="-108"/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Étude de la langue (grammaire, orthographe, lexique)</w:t>
            </w:r>
          </w:p>
        </w:tc>
        <w:tc>
          <w:tcPr>
            <w:tcW w:w="3506" w:type="dxa"/>
            <w:tcBorders>
              <w:top w:val="single" w:sz="4" w:space="0" w:color="auto"/>
            </w:tcBorders>
          </w:tcPr>
          <w:p w:rsidR="001F1C25" w:rsidRPr="00C22949" w:rsidRDefault="001F1C25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- Maîtriser les relations entre l’oral et l’écrit </w:t>
            </w:r>
            <w:r w:rsidR="005E492D" w:rsidRPr="00C2294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5E492D" w:rsidRPr="00C22949">
              <w:rPr>
                <w:rFonts w:asciiTheme="minorHAnsi" w:hAnsiTheme="minorHAnsi" w:cstheme="minorHAnsi"/>
                <w:sz w:val="16"/>
                <w:szCs w:val="16"/>
              </w:rPr>
              <w:t>grapho</w:t>
            </w:r>
            <w:proofErr w:type="spellEnd"/>
            <w:r w:rsidR="005E492D" w:rsidRPr="00C2294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EB0C5B" w:rsidRPr="00C22949">
              <w:rPr>
                <w:rFonts w:asciiTheme="minorHAnsi" w:hAnsiTheme="minorHAnsi" w:cstheme="minorHAnsi"/>
                <w:sz w:val="16"/>
                <w:szCs w:val="16"/>
              </w:rPr>
              <w:t>phonologie, et morphologie)</w:t>
            </w:r>
          </w:p>
          <w:p w:rsidR="00BC2072" w:rsidRPr="00C22949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1F1C25"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Identifier les principaux éléments d’une phrase </w:t>
            </w:r>
          </w:p>
          <w:p w:rsidR="00451BA8" w:rsidRPr="00C22949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3E0BF8"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1BA8" w:rsidRPr="00C22949">
              <w:rPr>
                <w:rFonts w:asciiTheme="minorHAnsi" w:hAnsiTheme="minorHAnsi" w:cstheme="minorHAnsi"/>
                <w:sz w:val="16"/>
                <w:szCs w:val="16"/>
              </w:rPr>
              <w:t>Observer les régularités de la langue pour c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omprendre </w:t>
            </w:r>
            <w:r w:rsidR="00451BA8"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et 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résoudre les problèmes orthographiques d’accord</w:t>
            </w:r>
          </w:p>
          <w:p w:rsidR="00BC2072" w:rsidRPr="00C22949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3E0BF8"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Comprendre la formation des verbes, utiliser et orthographier les formes verbales les plus fréquentes</w:t>
            </w:r>
          </w:p>
          <w:p w:rsidR="00BC2072" w:rsidRPr="00C22949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3E0BF8"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>Connaître quelques synonymies, antonymies polysémies et les registres de langue</w:t>
            </w:r>
            <w:r w:rsidR="003E0BF8" w:rsidRPr="00C22949">
              <w:rPr>
                <w:rFonts w:asciiTheme="minorHAnsi" w:hAnsiTheme="minorHAnsi" w:cstheme="minorHAnsi"/>
                <w:sz w:val="16"/>
                <w:szCs w:val="16"/>
              </w:rPr>
              <w:t>, sens propre et sens figuré</w:t>
            </w:r>
          </w:p>
          <w:p w:rsidR="003F6F84" w:rsidRPr="00C22949" w:rsidRDefault="00BC2072" w:rsidP="00C229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22949">
              <w:rPr>
                <w:rFonts w:asciiTheme="minorHAnsi" w:hAnsiTheme="minorHAnsi" w:cstheme="minorHAnsi"/>
                <w:sz w:val="16"/>
                <w:szCs w:val="16"/>
              </w:rPr>
              <w:t xml:space="preserve">-Enrichir son répertoire de mots les mémoriser </w:t>
            </w: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775123">
        <w:trPr>
          <w:cantSplit/>
          <w:trHeight w:val="794"/>
        </w:trPr>
        <w:tc>
          <w:tcPr>
            <w:tcW w:w="799" w:type="dxa"/>
            <w:vMerge w:val="restart"/>
            <w:tcBorders>
              <w:bottom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3F6F84" w:rsidRPr="004C132C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lastRenderedPageBreak/>
              <w:t>Mathématiques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Nombres et calcul</w:t>
            </w:r>
            <w:r w:rsidR="00C9622E">
              <w:rPr>
                <w:rFonts w:asciiTheme="minorHAnsi" w:hAnsiTheme="minorHAnsi" w:cstheme="minorHAnsi"/>
                <w:sz w:val="18"/>
              </w:rPr>
              <w:t>s</w:t>
            </w:r>
          </w:p>
        </w:tc>
        <w:tc>
          <w:tcPr>
            <w:tcW w:w="3506" w:type="dxa"/>
          </w:tcPr>
          <w:p w:rsidR="00BC2072" w:rsidRPr="00BC2072" w:rsidRDefault="003E0BF8" w:rsidP="00BC2072">
            <w:pPr>
              <w:tabs>
                <w:tab w:val="left" w:pos="102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BC2072" w:rsidRPr="00BC2072">
              <w:rPr>
                <w:rFonts w:asciiTheme="minorHAnsi" w:hAnsiTheme="minorHAnsi" w:cstheme="minorHAnsi"/>
                <w:sz w:val="16"/>
                <w:szCs w:val="16"/>
              </w:rPr>
              <w:t>Comprendre et utiliser le lexique et la syntaxe liés aux opérations sur les nombres (dénombrer, ordonner, repérer,</w:t>
            </w:r>
            <w:r w:rsidR="00B6365E">
              <w:rPr>
                <w:rFonts w:asciiTheme="minorHAnsi" w:hAnsiTheme="minorHAnsi" w:cstheme="minorHAnsi"/>
                <w:sz w:val="16"/>
                <w:szCs w:val="16"/>
              </w:rPr>
              <w:t xml:space="preserve"> encadrer,</w:t>
            </w:r>
            <w:r w:rsidR="006E31A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2072" w:rsidRPr="00BC2072">
              <w:rPr>
                <w:rFonts w:asciiTheme="minorHAnsi" w:hAnsiTheme="minorHAnsi" w:cstheme="minorHAnsi"/>
                <w:sz w:val="16"/>
                <w:szCs w:val="16"/>
              </w:rPr>
              <w:t>comparer et calculer)</w:t>
            </w:r>
          </w:p>
          <w:p w:rsidR="003F6F84" w:rsidRPr="00BC2072" w:rsidRDefault="00BC2072" w:rsidP="00BC2072">
            <w:pPr>
              <w:tabs>
                <w:tab w:val="left" w:pos="102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6122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Nommer, lire et écrire, représenter des nombres entiers</w:t>
            </w:r>
            <w:r w:rsidR="006E31A1">
              <w:rPr>
                <w:rFonts w:asciiTheme="minorHAnsi" w:hAnsiTheme="minorHAnsi" w:cstheme="minorHAnsi"/>
                <w:sz w:val="16"/>
                <w:szCs w:val="16"/>
              </w:rPr>
              <w:t xml:space="preserve"> et décimaux, des fractions</w:t>
            </w:r>
            <w:r w:rsidR="00605D6D">
              <w:rPr>
                <w:rFonts w:asciiTheme="minorHAnsi" w:hAnsiTheme="minorHAnsi" w:cstheme="minorHAnsi"/>
                <w:sz w:val="16"/>
                <w:szCs w:val="16"/>
              </w:rPr>
              <w:t xml:space="preserve"> usuelles</w:t>
            </w:r>
          </w:p>
        </w:tc>
        <w:tc>
          <w:tcPr>
            <w:tcW w:w="2857" w:type="dxa"/>
            <w:vMerge w:val="restart"/>
            <w:tcBorders>
              <w:bottom w:val="nil"/>
            </w:tcBorders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7E5E9B">
        <w:trPr>
          <w:cantSplit/>
          <w:trHeight w:val="505"/>
        </w:trPr>
        <w:tc>
          <w:tcPr>
            <w:tcW w:w="799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Grandeurs et mesures</w:t>
            </w:r>
          </w:p>
        </w:tc>
        <w:tc>
          <w:tcPr>
            <w:tcW w:w="3506" w:type="dxa"/>
          </w:tcPr>
          <w:p w:rsidR="003F6F84" w:rsidRPr="003E0BF8" w:rsidRDefault="00376D60" w:rsidP="00FF19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BC2072" w:rsidRPr="003E0BF8">
              <w:rPr>
                <w:rFonts w:asciiTheme="minorHAnsi" w:hAnsiTheme="minorHAnsi" w:cstheme="minorHAnsi"/>
                <w:sz w:val="16"/>
                <w:szCs w:val="16"/>
              </w:rPr>
              <w:t>Comprendre et utiliser le lexique et la syntaxe liés à la mesure des grandeurs</w:t>
            </w:r>
            <w:r w:rsidR="007A03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2072" w:rsidRPr="003E0BF8">
              <w:rPr>
                <w:rFonts w:asciiTheme="minorHAnsi" w:hAnsiTheme="minorHAnsi" w:cstheme="minorHAnsi"/>
                <w:sz w:val="16"/>
                <w:szCs w:val="16"/>
              </w:rPr>
              <w:t>(instruments, longueur, masse, contenance, durée, prix</w:t>
            </w:r>
            <w:r w:rsidR="00FF1969">
              <w:rPr>
                <w:rFonts w:asciiTheme="minorHAnsi" w:hAnsiTheme="minorHAnsi" w:cstheme="minorHAnsi"/>
                <w:sz w:val="16"/>
                <w:szCs w:val="16"/>
              </w:rPr>
              <w:t>, aire</w:t>
            </w:r>
            <w:r w:rsidR="00FF1969">
              <w:t xml:space="preserve"> </w:t>
            </w:r>
            <w:r w:rsidR="00FF1969" w:rsidRPr="00FF1969">
              <w:rPr>
                <w:rFonts w:asciiTheme="minorHAnsi" w:hAnsiTheme="minorHAnsi" w:cstheme="minorHAnsi"/>
                <w:sz w:val="16"/>
                <w:szCs w:val="16"/>
              </w:rPr>
              <w:t>des surfaces et des volumes</w:t>
            </w:r>
            <w:r w:rsidR="00BC2072" w:rsidRPr="003E0B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857" w:type="dxa"/>
            <w:vMerge/>
            <w:tcBorders>
              <w:bottom w:val="nil"/>
            </w:tcBorders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7E5E9B">
        <w:trPr>
          <w:cantSplit/>
          <w:trHeight w:val="794"/>
        </w:trPr>
        <w:tc>
          <w:tcPr>
            <w:tcW w:w="799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5123" w:rsidRDefault="006E31A1" w:rsidP="00C0674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Esp</w:t>
            </w:r>
            <w:r w:rsidR="003F6F84" w:rsidRPr="00053AE2">
              <w:rPr>
                <w:rFonts w:asciiTheme="minorHAnsi" w:hAnsiTheme="minorHAnsi" w:cstheme="minorHAnsi"/>
                <w:sz w:val="18"/>
              </w:rPr>
              <w:t>ace et géométrie</w:t>
            </w:r>
          </w:p>
          <w:p w:rsidR="00775123" w:rsidRPr="00053AE2" w:rsidRDefault="00775123" w:rsidP="00C067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6" w:type="dxa"/>
          </w:tcPr>
          <w:p w:rsidR="00BC2072" w:rsidRPr="00BC2072" w:rsidRDefault="00BC2072" w:rsidP="003E0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3E0BF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Comprendre et utiliser le lexique et la syntaxe liés au repérage et au déplacement dans l’espace ainsi qu’à ses représentations (comparer et décrire)</w:t>
            </w:r>
          </w:p>
          <w:p w:rsidR="003F6F84" w:rsidRDefault="00BC2072" w:rsidP="003E0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612239">
              <w:rPr>
                <w:rFonts w:asciiTheme="minorHAnsi" w:hAnsiTheme="minorHAnsi" w:cstheme="minorHAnsi"/>
                <w:sz w:val="16"/>
                <w:szCs w:val="16"/>
              </w:rPr>
              <w:t> Nommer et d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écrire des solides et des figures géométriques</w:t>
            </w:r>
          </w:p>
          <w:p w:rsidR="00306A07" w:rsidRDefault="00306A07" w:rsidP="003E0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Nommer quelques relations géométriques (alignement, perpendicularité, parallélisme, angle droit)</w:t>
            </w:r>
          </w:p>
          <w:p w:rsidR="00A810F2" w:rsidRPr="00BC2072" w:rsidRDefault="00A810F2" w:rsidP="003E0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Comparer les longueurs, des aires, des volumes des angles</w:t>
            </w:r>
          </w:p>
        </w:tc>
        <w:tc>
          <w:tcPr>
            <w:tcW w:w="2857" w:type="dxa"/>
            <w:vMerge/>
            <w:tcBorders>
              <w:bottom w:val="nil"/>
            </w:tcBorders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5123" w:rsidRPr="004C132C" w:rsidTr="007E5E9B">
        <w:trPr>
          <w:cantSplit/>
          <w:trHeight w:val="794"/>
        </w:trPr>
        <w:tc>
          <w:tcPr>
            <w:tcW w:w="79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75123" w:rsidRPr="004C132C" w:rsidRDefault="00775123" w:rsidP="00775123">
            <w:pPr>
              <w:rPr>
                <w:rFonts w:cstheme="minorHAnsi"/>
                <w:sz w:val="20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75123" w:rsidRDefault="00775123" w:rsidP="007751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Résolutions de problèmes </w:t>
            </w:r>
          </w:p>
        </w:tc>
        <w:tc>
          <w:tcPr>
            <w:tcW w:w="3506" w:type="dxa"/>
          </w:tcPr>
          <w:p w:rsidR="00775123" w:rsidRDefault="00775123" w:rsidP="00775123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-Identifier et reformuler la question et les données (sous forme de dessins ou schémas)</w:t>
            </w:r>
          </w:p>
          <w:p w:rsidR="00775123" w:rsidRDefault="00775123" w:rsidP="00775123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-Repérer les indices linguistiques liés aux opérations en jeu</w:t>
            </w:r>
          </w:p>
          <w:p w:rsidR="00775123" w:rsidRDefault="00775123" w:rsidP="00775123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-Rédiger une phrase réponse</w:t>
            </w:r>
          </w:p>
        </w:tc>
        <w:tc>
          <w:tcPr>
            <w:tcW w:w="2857" w:type="dxa"/>
            <w:tcBorders>
              <w:top w:val="nil"/>
            </w:tcBorders>
          </w:tcPr>
          <w:p w:rsidR="00775123" w:rsidRDefault="00775123" w:rsidP="00775123">
            <w:pPr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775123" w:rsidRDefault="00775123" w:rsidP="007751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75123" w:rsidRDefault="00775123" w:rsidP="007751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75123" w:rsidRDefault="00775123" w:rsidP="007751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775123" w:rsidRDefault="00775123" w:rsidP="007751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6F84" w:rsidRPr="004C132C" w:rsidTr="00775123">
        <w:trPr>
          <w:trHeight w:val="840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C9622E" w:rsidRPr="004C132C" w:rsidRDefault="003F6F84" w:rsidP="00C0674F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Éducation physique et sportive</w:t>
            </w:r>
          </w:p>
        </w:tc>
        <w:tc>
          <w:tcPr>
            <w:tcW w:w="3506" w:type="dxa"/>
          </w:tcPr>
          <w:p w:rsidR="003F6F84" w:rsidRPr="003E0BF8" w:rsidRDefault="003E0BF8" w:rsidP="003E0BF8">
            <w:pPr>
              <w:rPr>
                <w:rFonts w:cstheme="minorHAnsi"/>
                <w:sz w:val="16"/>
                <w:szCs w:val="16"/>
              </w:rPr>
            </w:pPr>
            <w:r w:rsidRPr="003E0BF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C2072" w:rsidRPr="003E0BF8">
              <w:rPr>
                <w:rFonts w:asciiTheme="minorHAnsi" w:hAnsiTheme="minorHAnsi" w:cstheme="minorHAnsi"/>
                <w:sz w:val="16"/>
                <w:szCs w:val="16"/>
              </w:rPr>
              <w:t>Comprendre et utiliser le lexique et la syntaxe liés aux activités physiques sportives et artistiques (parties du corps, actions, lieux, matériel, consignes et règles)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5123" w:rsidRPr="004C132C" w:rsidTr="00775123">
        <w:trPr>
          <w:trHeight w:val="258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775123" w:rsidRPr="00775123" w:rsidRDefault="00775123" w:rsidP="00FD1BF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75123">
              <w:rPr>
                <w:rFonts w:asciiTheme="minorHAnsi" w:hAnsiTheme="minorHAnsi" w:cstheme="minorHAnsi"/>
                <w:b/>
                <w:sz w:val="18"/>
                <w:szCs w:val="24"/>
              </w:rPr>
              <w:t>Langue vivante</w:t>
            </w:r>
          </w:p>
        </w:tc>
        <w:tc>
          <w:tcPr>
            <w:tcW w:w="8434" w:type="dxa"/>
            <w:gridSpan w:val="6"/>
          </w:tcPr>
          <w:p w:rsidR="00775123" w:rsidRPr="00775123" w:rsidRDefault="00775123" w:rsidP="007751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Ecouter et comprendre / Lire et comprendre / Parler en continu / Ecrire / Réagir et dialoguer / </w:t>
            </w:r>
            <w:r w:rsidRPr="00775123">
              <w:rPr>
                <w:rFonts w:asciiTheme="minorHAnsi" w:hAnsiTheme="minorHAnsi" w:cstheme="minorHAnsi"/>
                <w:sz w:val="16"/>
                <w:szCs w:val="16"/>
              </w:rPr>
              <w:t>Aspects culturels</w:t>
            </w:r>
          </w:p>
        </w:tc>
      </w:tr>
      <w:tr w:rsidR="00C0674F" w:rsidRPr="004C132C" w:rsidTr="00C0674F">
        <w:trPr>
          <w:trHeight w:val="794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Histoire et géographie</w:t>
            </w:r>
          </w:p>
        </w:tc>
        <w:tc>
          <w:tcPr>
            <w:tcW w:w="3506" w:type="dxa"/>
          </w:tcPr>
          <w:p w:rsidR="00C0674F" w:rsidRDefault="00C4378A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>Comprendre et utiliser le lexique et la syntaxe liés au repérage dans l’espace et dans le temps</w:t>
            </w:r>
            <w:r w:rsidR="004203EB">
              <w:rPr>
                <w:rFonts w:asciiTheme="minorHAnsi" w:hAnsiTheme="minorHAnsi" w:cstheme="minorHAnsi"/>
                <w:sz w:val="16"/>
                <w:szCs w:val="16"/>
              </w:rPr>
              <w:t>, à leur description et</w:t>
            </w:r>
            <w:r w:rsidR="00E83345">
              <w:rPr>
                <w:rFonts w:asciiTheme="minorHAnsi" w:hAnsiTheme="minorHAnsi" w:cstheme="minorHAnsi"/>
                <w:sz w:val="16"/>
                <w:szCs w:val="16"/>
              </w:rPr>
              <w:t xml:space="preserve"> leurs représentations 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83345">
              <w:rPr>
                <w:rFonts w:asciiTheme="minorHAnsi" w:hAnsiTheme="minorHAnsi" w:cstheme="minorHAnsi"/>
                <w:sz w:val="16"/>
                <w:szCs w:val="16"/>
              </w:rPr>
              <w:t xml:space="preserve">photographies, 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>plan</w:t>
            </w:r>
            <w:r w:rsidR="00E83345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>, carte</w:t>
            </w:r>
            <w:r w:rsidR="00E83345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>, planisphère, globe</w:t>
            </w:r>
            <w:r w:rsidR="00E8334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 xml:space="preserve"> emploi du temps, calendrier, frise</w:t>
            </w:r>
            <w:r w:rsidR="004203EB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4203EB" w:rsidRPr="00CF04ED" w:rsidRDefault="004203EB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Identifier </w:t>
            </w:r>
            <w:r w:rsidR="00B95797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 nommer les différents types de documents</w:t>
            </w:r>
          </w:p>
        </w:tc>
        <w:tc>
          <w:tcPr>
            <w:tcW w:w="2857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736DDD">
        <w:trPr>
          <w:trHeight w:val="772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Sciences et technologie</w:t>
            </w:r>
          </w:p>
        </w:tc>
        <w:tc>
          <w:tcPr>
            <w:tcW w:w="3506" w:type="dxa"/>
          </w:tcPr>
          <w:p w:rsidR="00C0674F" w:rsidRDefault="00C4378A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 xml:space="preserve">Comprendre et utiliser le lexique et la syntaxe liés à la description et à l’expérimentation (questionner, formuler une hypothèse,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expliquer, </w:t>
            </w:r>
            <w:r w:rsidRPr="00C4378A">
              <w:rPr>
                <w:rFonts w:asciiTheme="minorHAnsi" w:hAnsiTheme="minorHAnsi" w:cstheme="minorHAnsi"/>
                <w:sz w:val="16"/>
                <w:szCs w:val="16"/>
              </w:rPr>
              <w:t>restituer un résultat)</w:t>
            </w:r>
          </w:p>
          <w:p w:rsidR="00C928FD" w:rsidRPr="00CF04ED" w:rsidRDefault="00C928FD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Connaître et nommer différents modes de représentations</w:t>
            </w:r>
            <w:r w:rsidR="00617DE6">
              <w:rPr>
                <w:rFonts w:asciiTheme="minorHAnsi" w:hAnsiTheme="minorHAnsi" w:cstheme="minorHAnsi"/>
                <w:sz w:val="16"/>
                <w:szCs w:val="16"/>
              </w:rPr>
              <w:t xml:space="preserve"> (schéma, tableau, graphiques…)</w:t>
            </w:r>
          </w:p>
        </w:tc>
        <w:tc>
          <w:tcPr>
            <w:tcW w:w="2857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trHeight w:val="794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3F6F84" w:rsidRPr="00736DDD" w:rsidRDefault="003F6F84" w:rsidP="00C0674F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Enseignement moral et civique</w:t>
            </w:r>
          </w:p>
        </w:tc>
        <w:tc>
          <w:tcPr>
            <w:tcW w:w="3506" w:type="dxa"/>
          </w:tcPr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E833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Etre capable d’écoute</w:t>
            </w:r>
          </w:p>
          <w:p w:rsidR="00283D9C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283D9C" w:rsidRPr="00C4378A">
              <w:rPr>
                <w:rFonts w:asciiTheme="minorHAnsi" w:hAnsiTheme="minorHAnsi" w:cstheme="minorHAnsi"/>
                <w:sz w:val="16"/>
                <w:szCs w:val="16"/>
              </w:rPr>
              <w:t xml:space="preserve"> Comprendre et utiliser le lexique et la syntaxe </w:t>
            </w:r>
            <w:r w:rsidR="00283D9C">
              <w:rPr>
                <w:rFonts w:asciiTheme="minorHAnsi" w:hAnsiTheme="minorHAnsi" w:cstheme="minorHAnsi"/>
                <w:sz w:val="16"/>
                <w:szCs w:val="16"/>
              </w:rPr>
              <w:t>des droits et des devoirs</w:t>
            </w:r>
          </w:p>
          <w:p w:rsidR="00C4044F" w:rsidRDefault="00C4044F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Respecter les règles de l’école et de la classe</w:t>
            </w:r>
          </w:p>
          <w:p w:rsidR="00BC2072" w:rsidRPr="00BC2072" w:rsidRDefault="00283D9C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 Connaître et nommer les principes, les valeurs et les symboles de la République</w:t>
            </w:r>
          </w:p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E833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Expliquer ses choix et ses actes</w:t>
            </w:r>
          </w:p>
          <w:p w:rsidR="00F56B22" w:rsidRPr="00CF04ED" w:rsidRDefault="00BC2072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E833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Savoir coopérer</w:t>
            </w:r>
          </w:p>
        </w:tc>
        <w:tc>
          <w:tcPr>
            <w:tcW w:w="2857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C0674F">
        <w:trPr>
          <w:trHeight w:val="330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0674F" w:rsidRPr="008C0245" w:rsidRDefault="00C0674F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8C0245">
              <w:rPr>
                <w:rFonts w:asciiTheme="minorHAnsi" w:hAnsiTheme="minorHAnsi" w:cstheme="minorHAnsi"/>
                <w:b/>
                <w:sz w:val="14"/>
                <w:szCs w:val="24"/>
              </w:rPr>
              <w:t>Enseignement</w:t>
            </w:r>
            <w:r w:rsidR="008C0245">
              <w:rPr>
                <w:rFonts w:asciiTheme="minorHAnsi" w:hAnsiTheme="minorHAnsi" w:cstheme="minorHAnsi"/>
                <w:b/>
                <w:sz w:val="14"/>
                <w:szCs w:val="24"/>
              </w:rPr>
              <w:t xml:space="preserve"> artistique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DDD">
              <w:rPr>
                <w:rFonts w:asciiTheme="minorHAnsi" w:hAnsiTheme="minorHAnsi" w:cstheme="minorHAnsi"/>
                <w:sz w:val="16"/>
                <w:szCs w:val="16"/>
              </w:rPr>
              <w:t>Arts plastiques</w:t>
            </w:r>
          </w:p>
        </w:tc>
        <w:tc>
          <w:tcPr>
            <w:tcW w:w="3506" w:type="dxa"/>
          </w:tcPr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-Identifier et utiliser le lexique (couleurs, supports, matières, outils, gestes, nature des œuvres) et la syntaxe spécifique aux opérations plastiques</w:t>
            </w:r>
          </w:p>
          <w:p w:rsidR="00C0674F" w:rsidRPr="00CF04ED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-Décrire, et s’’exprimer, analyser sa pratique et celles de ses pairs</w:t>
            </w:r>
          </w:p>
        </w:tc>
        <w:tc>
          <w:tcPr>
            <w:tcW w:w="2857" w:type="dxa"/>
            <w:vMerge w:val="restart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C0674F">
        <w:trPr>
          <w:trHeight w:val="330"/>
        </w:trPr>
        <w:tc>
          <w:tcPr>
            <w:tcW w:w="7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0674F" w:rsidRPr="00C9622E" w:rsidRDefault="00C0674F" w:rsidP="00C0674F">
            <w:pPr>
              <w:ind w:left="113" w:right="113"/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DDD">
              <w:rPr>
                <w:rFonts w:asciiTheme="minorHAnsi" w:hAnsiTheme="minorHAnsi" w:cstheme="minorHAnsi"/>
                <w:sz w:val="16"/>
                <w:szCs w:val="16"/>
              </w:rPr>
              <w:t>Histoire des arts</w:t>
            </w:r>
          </w:p>
        </w:tc>
        <w:tc>
          <w:tcPr>
            <w:tcW w:w="3506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C0674F" w:rsidRPr="004C132C" w:rsidRDefault="00C0674F" w:rsidP="00C0674F">
            <w:pPr>
              <w:rPr>
                <w:rFonts w:cstheme="minorHAnsi"/>
                <w:sz w:val="20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C0674F">
        <w:trPr>
          <w:trHeight w:val="425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C0674F" w:rsidRPr="00C9622E" w:rsidRDefault="00C0674F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DDD">
              <w:rPr>
                <w:rFonts w:asciiTheme="minorHAnsi" w:hAnsiTheme="minorHAnsi" w:cstheme="minorHAnsi"/>
                <w:sz w:val="16"/>
                <w:szCs w:val="16"/>
              </w:rPr>
              <w:t>Education musicale</w:t>
            </w:r>
          </w:p>
        </w:tc>
        <w:tc>
          <w:tcPr>
            <w:tcW w:w="3506" w:type="dxa"/>
          </w:tcPr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 xml:space="preserve">-Chanter de mémoire </w:t>
            </w:r>
          </w:p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-Décrire et comparer des éléments sonores</w:t>
            </w:r>
          </w:p>
          <w:p w:rsidR="00BC2072" w:rsidRPr="00BC2072" w:rsidRDefault="00BC2072" w:rsidP="00BC2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072">
              <w:rPr>
                <w:rFonts w:asciiTheme="minorHAnsi" w:hAnsiTheme="minorHAnsi" w:cstheme="minorHAnsi"/>
                <w:sz w:val="16"/>
                <w:szCs w:val="16"/>
              </w:rPr>
              <w:t>-Echanger et partager ses  émotions</w:t>
            </w:r>
          </w:p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C0674F" w:rsidRPr="004C132C" w:rsidRDefault="00C0674F" w:rsidP="00C0674F">
            <w:pPr>
              <w:rPr>
                <w:rFonts w:cstheme="minorHAnsi"/>
                <w:sz w:val="20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9622E" w:rsidRDefault="00C9622E" w:rsidP="003F6F8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D9D9D9" w:themeFill="background1" w:themeFillShade="D9"/>
          </w:tcPr>
          <w:p w:rsidR="00C9622E" w:rsidRPr="00C9622E" w:rsidRDefault="00C9622E" w:rsidP="00C9622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sz w:val="18"/>
              </w:rPr>
              <w:lastRenderedPageBreak/>
              <w:t>Bilan de l’acquisition des connaissances et compétences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- </w:t>
            </w:r>
            <w:r w:rsidRPr="003F6F84">
              <w:rPr>
                <w:rFonts w:asciiTheme="minorHAnsi" w:hAnsiTheme="minorHAnsi" w:cstheme="minorHAnsi"/>
                <w:b/>
                <w:sz w:val="18"/>
                <w:szCs w:val="24"/>
              </w:rPr>
              <w:t>Septembre/Décembre 2016</w:t>
            </w:r>
          </w:p>
        </w:tc>
      </w:tr>
    </w:tbl>
    <w:p w:rsidR="00C9622E" w:rsidRPr="00DC1652" w:rsidRDefault="00C9622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DC1652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DC1652" w:rsidRDefault="00C9622E" w:rsidP="003F6F8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C1652">
              <w:rPr>
                <w:rFonts w:asciiTheme="minorHAnsi" w:hAnsiTheme="minorHAnsi" w:cstheme="minorHAnsi"/>
                <w:b/>
                <w:bCs/>
                <w:sz w:val="18"/>
              </w:rPr>
              <w:t>Appréciation générale</w:t>
            </w:r>
            <w:r w:rsidRPr="00DC1652">
              <w:rPr>
                <w:rFonts w:asciiTheme="minorHAnsi" w:hAnsiTheme="minorHAnsi" w:cstheme="minorHAnsi"/>
                <w:b/>
                <w:sz w:val="18"/>
              </w:rPr>
              <w:t xml:space="preserve"> sur la progression de l’élève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F04ED" w:rsidRDefault="007247F5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Informations générales concernant l’élève NA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A855C7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Parcours éducatifs 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E100CA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citoyen :</w:t>
            </w:r>
            <w:r w:rsidR="00E100CA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E100CA" w:rsidRPr="00E100CA">
              <w:rPr>
                <w:rFonts w:asciiTheme="minorHAnsi" w:hAnsiTheme="minorHAnsi" w:cstheme="minorHAnsi"/>
                <w:bCs/>
                <w:sz w:val="18"/>
              </w:rPr>
              <w:t>Participation à la vie de l’école et au projet de sa classe d’inclusion.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d’éducation artistique et culturelle :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d’éducation à la santé :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 xml:space="preserve">Modalités d’accompagnement pédagogique spécifiques 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F04ED" w:rsidRDefault="00076619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Parcours de l’élève dans l’école depuis sa date d’arrivée.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7247F5" w:rsidRPr="007247F5" w:rsidRDefault="007247F5" w:rsidP="007247F5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7247F5">
              <w:rPr>
                <w:rFonts w:asciiTheme="minorHAnsi" w:hAnsiTheme="minorHAnsi" w:cstheme="minorHAnsi"/>
                <w:bCs/>
                <w:sz w:val="18"/>
              </w:rPr>
              <w:t>UPE2A</w:t>
            </w:r>
          </w:p>
          <w:p w:rsidR="007247F5" w:rsidRPr="007247F5" w:rsidRDefault="007247F5" w:rsidP="007247F5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7247F5">
              <w:rPr>
                <w:rFonts w:asciiTheme="minorHAnsi" w:hAnsiTheme="minorHAnsi" w:cstheme="minorHAnsi"/>
                <w:bCs/>
                <w:sz w:val="18"/>
              </w:rPr>
              <w:t>APC</w:t>
            </w:r>
          </w:p>
          <w:p w:rsidR="007247F5" w:rsidRPr="007247F5" w:rsidRDefault="007247F5" w:rsidP="007247F5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7247F5">
              <w:rPr>
                <w:rFonts w:asciiTheme="minorHAnsi" w:hAnsiTheme="minorHAnsi" w:cstheme="minorHAnsi"/>
                <w:bCs/>
                <w:sz w:val="18"/>
              </w:rPr>
              <w:t>Etudes</w:t>
            </w:r>
          </w:p>
          <w:p w:rsidR="007247F5" w:rsidRPr="007247F5" w:rsidRDefault="007247F5" w:rsidP="007247F5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7247F5">
              <w:rPr>
                <w:rFonts w:asciiTheme="minorHAnsi" w:hAnsiTheme="minorHAnsi" w:cstheme="minorHAnsi"/>
                <w:bCs/>
                <w:sz w:val="18"/>
              </w:rPr>
              <w:t>RASED</w:t>
            </w:r>
          </w:p>
          <w:p w:rsidR="007247F5" w:rsidRPr="007247F5" w:rsidRDefault="007247F5" w:rsidP="007247F5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7247F5">
              <w:rPr>
                <w:rFonts w:asciiTheme="minorHAnsi" w:hAnsiTheme="minorHAnsi" w:cstheme="minorHAnsi"/>
                <w:bCs/>
                <w:sz w:val="18"/>
              </w:rPr>
              <w:t>Matières d’inclusion</w:t>
            </w:r>
          </w:p>
          <w:p w:rsidR="00C9622E" w:rsidRPr="007247F5" w:rsidRDefault="007247F5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7247F5">
              <w:rPr>
                <w:rFonts w:asciiTheme="minorHAnsi" w:hAnsiTheme="minorHAnsi" w:cstheme="minorHAnsi"/>
                <w:bCs/>
                <w:sz w:val="18"/>
              </w:rPr>
              <w:t>PPRE</w:t>
            </w: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622E" w:rsidRPr="00C9622E" w:rsidTr="00C9622E">
        <w:tc>
          <w:tcPr>
            <w:tcW w:w="10790" w:type="dxa"/>
            <w:gridSpan w:val="2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Signatures :</w:t>
            </w:r>
          </w:p>
        </w:tc>
      </w:tr>
      <w:tr w:rsidR="00C9622E" w:rsidRPr="00C9622E" w:rsidTr="00A17E00">
        <w:tc>
          <w:tcPr>
            <w:tcW w:w="5395" w:type="dxa"/>
          </w:tcPr>
          <w:p w:rsid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L’enseignant :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395" w:type="dxa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Les parents</w:t>
            </w:r>
            <w:r w:rsidR="004F7D17">
              <w:rPr>
                <w:rFonts w:asciiTheme="minorHAnsi" w:hAnsiTheme="minorHAnsi" w:cstheme="minorHAnsi"/>
                <w:b/>
                <w:bCs/>
                <w:sz w:val="18"/>
              </w:rPr>
              <w:t xml:space="preserve"> ou le représentant légal</w:t>
            </w: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</w:tr>
    </w:tbl>
    <w:p w:rsidR="00053AE2" w:rsidRPr="00C9622E" w:rsidRDefault="00053AE2" w:rsidP="003F6F84">
      <w:pPr>
        <w:rPr>
          <w:rFonts w:cstheme="minorHAnsi"/>
          <w:sz w:val="18"/>
        </w:rPr>
      </w:pPr>
    </w:p>
    <w:sectPr w:rsidR="00053AE2" w:rsidRPr="00C9622E" w:rsidSect="003F6F84">
      <w:headerReference w:type="default" r:id="rId9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1F" w:rsidRDefault="000D621F" w:rsidP="00053AE2">
      <w:pPr>
        <w:spacing w:after="0" w:line="240" w:lineRule="auto"/>
      </w:pPr>
      <w:r>
        <w:separator/>
      </w:r>
    </w:p>
  </w:endnote>
  <w:endnote w:type="continuationSeparator" w:id="0">
    <w:p w:rsidR="000D621F" w:rsidRDefault="000D621F" w:rsidP="000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1F" w:rsidRDefault="000D621F" w:rsidP="00053AE2">
      <w:pPr>
        <w:spacing w:after="0" w:line="240" w:lineRule="auto"/>
      </w:pPr>
      <w:r>
        <w:separator/>
      </w:r>
    </w:p>
  </w:footnote>
  <w:footnote w:type="continuationSeparator" w:id="0">
    <w:p w:rsidR="000D621F" w:rsidRDefault="000D621F" w:rsidP="0005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841"/>
    </w:tblGrid>
    <w:tr w:rsidR="003F6F84" w:rsidTr="00C9622E">
      <w:tc>
        <w:tcPr>
          <w:tcW w:w="5949" w:type="dxa"/>
        </w:tcPr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Ecole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 xml:space="preserve">Adresse </w:t>
          </w:r>
        </w:p>
      </w:tc>
      <w:tc>
        <w:tcPr>
          <w:tcW w:w="4841" w:type="dxa"/>
        </w:tcPr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Elève : Prénom Nom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Classe :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Enseignant :</w:t>
          </w:r>
        </w:p>
      </w:tc>
    </w:tr>
  </w:tbl>
  <w:p w:rsidR="003F6F84" w:rsidRDefault="003F6F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124"/>
    <w:multiLevelType w:val="hybridMultilevel"/>
    <w:tmpl w:val="39D4C5F0"/>
    <w:lvl w:ilvl="0" w:tplc="DA3CD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09DC"/>
    <w:multiLevelType w:val="hybridMultilevel"/>
    <w:tmpl w:val="03B46A9A"/>
    <w:lvl w:ilvl="0" w:tplc="4BDA6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096E"/>
    <w:multiLevelType w:val="hybridMultilevel"/>
    <w:tmpl w:val="BF9A3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A2116"/>
    <w:multiLevelType w:val="hybridMultilevel"/>
    <w:tmpl w:val="18606C86"/>
    <w:lvl w:ilvl="0" w:tplc="F31AF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6D2E"/>
    <w:multiLevelType w:val="hybridMultilevel"/>
    <w:tmpl w:val="7C3688B2"/>
    <w:lvl w:ilvl="0" w:tplc="EA2C5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2"/>
    <w:rsid w:val="00053AE2"/>
    <w:rsid w:val="00074A3C"/>
    <w:rsid w:val="00076619"/>
    <w:rsid w:val="000B2C9E"/>
    <w:rsid w:val="000D621F"/>
    <w:rsid w:val="00153DC4"/>
    <w:rsid w:val="00183B97"/>
    <w:rsid w:val="001A3413"/>
    <w:rsid w:val="001B5FCE"/>
    <w:rsid w:val="001F1C25"/>
    <w:rsid w:val="00275D38"/>
    <w:rsid w:val="00283D9C"/>
    <w:rsid w:val="002C03B8"/>
    <w:rsid w:val="002E2517"/>
    <w:rsid w:val="002E3EA4"/>
    <w:rsid w:val="002F136F"/>
    <w:rsid w:val="00306A07"/>
    <w:rsid w:val="003168AF"/>
    <w:rsid w:val="0037340E"/>
    <w:rsid w:val="00376D60"/>
    <w:rsid w:val="003814CB"/>
    <w:rsid w:val="00391660"/>
    <w:rsid w:val="003E0BF8"/>
    <w:rsid w:val="003F6F84"/>
    <w:rsid w:val="004203EB"/>
    <w:rsid w:val="0042695C"/>
    <w:rsid w:val="004509F0"/>
    <w:rsid w:val="00451BA8"/>
    <w:rsid w:val="00477139"/>
    <w:rsid w:val="004860C9"/>
    <w:rsid w:val="004A6018"/>
    <w:rsid w:val="004A77C9"/>
    <w:rsid w:val="004B1672"/>
    <w:rsid w:val="004C4622"/>
    <w:rsid w:val="004D37F9"/>
    <w:rsid w:val="004F7D17"/>
    <w:rsid w:val="005025B8"/>
    <w:rsid w:val="0055332F"/>
    <w:rsid w:val="005E492D"/>
    <w:rsid w:val="005E4D90"/>
    <w:rsid w:val="00601099"/>
    <w:rsid w:val="006015A3"/>
    <w:rsid w:val="00605D6D"/>
    <w:rsid w:val="00612239"/>
    <w:rsid w:val="00617DE6"/>
    <w:rsid w:val="006E31A1"/>
    <w:rsid w:val="007247F5"/>
    <w:rsid w:val="00736DDD"/>
    <w:rsid w:val="00775123"/>
    <w:rsid w:val="007761D6"/>
    <w:rsid w:val="007A0344"/>
    <w:rsid w:val="007A0BB3"/>
    <w:rsid w:val="007C0D2D"/>
    <w:rsid w:val="007E1208"/>
    <w:rsid w:val="007E5E9B"/>
    <w:rsid w:val="008C0245"/>
    <w:rsid w:val="00934856"/>
    <w:rsid w:val="00963C34"/>
    <w:rsid w:val="00975473"/>
    <w:rsid w:val="00997E49"/>
    <w:rsid w:val="00A1750F"/>
    <w:rsid w:val="00A810F2"/>
    <w:rsid w:val="00A855C7"/>
    <w:rsid w:val="00B4211D"/>
    <w:rsid w:val="00B6365E"/>
    <w:rsid w:val="00B95797"/>
    <w:rsid w:val="00BB22E3"/>
    <w:rsid w:val="00BC2072"/>
    <w:rsid w:val="00C0674F"/>
    <w:rsid w:val="00C17B05"/>
    <w:rsid w:val="00C22949"/>
    <w:rsid w:val="00C4044F"/>
    <w:rsid w:val="00C4378A"/>
    <w:rsid w:val="00C928FD"/>
    <w:rsid w:val="00C9622E"/>
    <w:rsid w:val="00CF04ED"/>
    <w:rsid w:val="00D42039"/>
    <w:rsid w:val="00D80BEB"/>
    <w:rsid w:val="00DB6F5D"/>
    <w:rsid w:val="00DC1652"/>
    <w:rsid w:val="00DD4203"/>
    <w:rsid w:val="00E03CF0"/>
    <w:rsid w:val="00E04E77"/>
    <w:rsid w:val="00E100CA"/>
    <w:rsid w:val="00E529C9"/>
    <w:rsid w:val="00E83345"/>
    <w:rsid w:val="00EB0C5B"/>
    <w:rsid w:val="00EF04A6"/>
    <w:rsid w:val="00F046A4"/>
    <w:rsid w:val="00F12CDA"/>
    <w:rsid w:val="00F16C9F"/>
    <w:rsid w:val="00F50647"/>
    <w:rsid w:val="00F56B22"/>
    <w:rsid w:val="00F765A6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E2"/>
    <w:pPr>
      <w:spacing w:after="0" w:line="240" w:lineRule="auto"/>
    </w:pPr>
    <w:rPr>
      <w:rFonts w:ascii="Arial" w:hAnsi="Arial" w:cs="Arial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A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AE2"/>
    <w:rPr>
      <w:lang w:val="fr-FR"/>
    </w:rPr>
  </w:style>
  <w:style w:type="paragraph" w:styleId="Paragraphedeliste">
    <w:name w:val="List Paragraph"/>
    <w:basedOn w:val="Normal"/>
    <w:uiPriority w:val="34"/>
    <w:qFormat/>
    <w:rsid w:val="003E0BF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8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8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4856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8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856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85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E2"/>
    <w:pPr>
      <w:spacing w:after="0" w:line="240" w:lineRule="auto"/>
    </w:pPr>
    <w:rPr>
      <w:rFonts w:ascii="Arial" w:hAnsi="Arial" w:cs="Arial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A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AE2"/>
    <w:rPr>
      <w:lang w:val="fr-FR"/>
    </w:rPr>
  </w:style>
  <w:style w:type="paragraph" w:styleId="Paragraphedeliste">
    <w:name w:val="List Paragraph"/>
    <w:basedOn w:val="Normal"/>
    <w:uiPriority w:val="34"/>
    <w:qFormat/>
    <w:rsid w:val="003E0BF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8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8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4856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8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856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85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DBFE-DA8D-4388-B9A2-90660EA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ventre</dc:creator>
  <cp:lastModifiedBy>packard bell</cp:lastModifiedBy>
  <cp:revision>6</cp:revision>
  <cp:lastPrinted>2018-07-03T17:04:00Z</cp:lastPrinted>
  <dcterms:created xsi:type="dcterms:W3CDTF">2018-06-15T08:34:00Z</dcterms:created>
  <dcterms:modified xsi:type="dcterms:W3CDTF">2018-07-03T17:04:00Z</dcterms:modified>
</cp:coreProperties>
</file>